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关于召开2025年实施基础设施项目督导会的预通知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各有关单位：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both"/>
        <w:textAlignment w:val="auto"/>
        <w:rPr>
          <w:rFonts w:hint="default" w:ascii="Times New Roman" w:hAnsi="Times New Roman" w:eastAsia="方正小标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2025年基础设施项目动员会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会议精神，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各单位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须高度重视基础设施建设工作，对于滞后的节点应立即预警上报，及时召开小围合会议研究解决，现定于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Hans"/>
        </w:rPr>
        <w:t>星期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）召开项目督导会议，会议具体事项如下：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会议时间、地点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会议时间：2025年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日（星期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:00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会议地点：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水乡科创中心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号楼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号会议室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参会人员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管委会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党工委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邹健华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副书记，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刘威林三级调研员，麦炜彪四级调研员，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综合办公室、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自然资源局、城市建设局、统筹开发管理局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和工程建设中心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负责人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属地镇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1、望牛墩镇：镇分管领导，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自然资源分局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、城市更新中心和工程建设中心负责人（15:00-16:00）；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2、洪梅镇：镇分管领导，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自然资源分局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、城管分局和拓展办公室负责人（16:00-17:30）。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会议议程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（一）统筹开发管理局介绍项目整体进展情况；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（二）镇对滞后节点的进展情况、存在问题及工作计划进行说明；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（三）参会人员讨论。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其他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（一）项目督导表中黄牌为即将到期节点，红牌为到期未完成节点，请各镇提前准备，会上对滞后节点的进展情况、存在问题及工作计划进行说明。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请各参会单位将参会人员名单（姓名、职务单位、电话）于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日（星期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下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班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前报送至“水乡管委会统筹开发管理局”OA邮箱。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附件：2025年实施项目督导表（用地手续）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水乡统筹开发管理局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2025年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日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（联系人：袁颖雯，联系电话：88089985）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697A55"/>
    <w:multiLevelType w:val="singleLevel"/>
    <w:tmpl w:val="94697A55"/>
    <w:lvl w:ilvl="0" w:tentative="0">
      <w:start w:val="1"/>
      <w:numFmt w:val="chineseCounting"/>
      <w:suff w:val="nothing"/>
      <w:lvlText w:val="%1、"/>
      <w:lvlJc w:val="left"/>
      <w:rPr>
        <w:rFonts w:hint="eastAsia" w:ascii="黑体" w:hAnsi="黑体" w:eastAsia="黑体" w:cs="黑体"/>
      </w:rPr>
    </w:lvl>
  </w:abstractNum>
  <w:abstractNum w:abstractNumId="1">
    <w:nsid w:val="BE9A922C"/>
    <w:multiLevelType w:val="singleLevel"/>
    <w:tmpl w:val="BE9A922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70AE4"/>
    <w:rsid w:val="0145381D"/>
    <w:rsid w:val="07DA772E"/>
    <w:rsid w:val="0A4621B2"/>
    <w:rsid w:val="0D7102CC"/>
    <w:rsid w:val="10612CDA"/>
    <w:rsid w:val="15984A76"/>
    <w:rsid w:val="16E738BB"/>
    <w:rsid w:val="1C9C0A3C"/>
    <w:rsid w:val="1DF123ED"/>
    <w:rsid w:val="24BF62A2"/>
    <w:rsid w:val="28563D07"/>
    <w:rsid w:val="31942CCB"/>
    <w:rsid w:val="359E5237"/>
    <w:rsid w:val="3EBB014F"/>
    <w:rsid w:val="3EFC6564"/>
    <w:rsid w:val="3F786AEE"/>
    <w:rsid w:val="436C6E16"/>
    <w:rsid w:val="55580A0D"/>
    <w:rsid w:val="55A72F39"/>
    <w:rsid w:val="57816AE5"/>
    <w:rsid w:val="579A0EC1"/>
    <w:rsid w:val="59291A37"/>
    <w:rsid w:val="596B2AAB"/>
    <w:rsid w:val="5B251860"/>
    <w:rsid w:val="5F8D670B"/>
    <w:rsid w:val="5FC80265"/>
    <w:rsid w:val="5FDF236A"/>
    <w:rsid w:val="60F31C03"/>
    <w:rsid w:val="671376A3"/>
    <w:rsid w:val="6ED0644E"/>
    <w:rsid w:val="7042677B"/>
    <w:rsid w:val="70A32D14"/>
    <w:rsid w:val="72E64CA4"/>
    <w:rsid w:val="73DC4E99"/>
    <w:rsid w:val="73E07260"/>
    <w:rsid w:val="768E40CE"/>
    <w:rsid w:val="76F61105"/>
    <w:rsid w:val="77AD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2025-03-24T06:49:00Z</dcterms:created>
  <dc:creator>sxgwhdn</dc:creator>
  <cp:lastModifiedBy>袁颖雯</cp:lastModifiedBy>
  <cp:lastPrinted>2025-05-27T09:45:00Z</cp:lastPrinted>
  <dcterms:modified xsi:type="dcterms:W3CDTF">2025-05-27T10:55:20Z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